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1A6" w:rsidRDefault="00B55226">
      <w:r>
        <w:t xml:space="preserve">A projekt eredményeit már a megvalósítás során tapasztaltuk. Ahogy a pályázatírás során terveztük, a projektindító első partnertalálkozó szakmai programjában a résztvevő vezetők megismerkedtek a dán rendszer sajátosságaival, azokkal az etikai és filozófiai alapokkal, amik a </w:t>
      </w:r>
      <w:r w:rsidR="00D07079">
        <w:t xml:space="preserve">gyakorlat mögött állnak, valamint néhány konkrét eszköz kipróbálásán keresztül a pedagógiai módszertannal és </w:t>
      </w:r>
      <w:r w:rsidR="00167ABF">
        <w:t xml:space="preserve">a </w:t>
      </w:r>
      <w:r w:rsidR="00D07079">
        <w:t xml:space="preserve">mögötte rejlő emberszemlélettel. </w:t>
      </w:r>
      <w:r w:rsidR="00167ABF">
        <w:t xml:space="preserve">Már ekkor konkrét esetismertetések és csoportmunka zajlott, amelynek során </w:t>
      </w:r>
      <w:r w:rsidR="00DA1B40">
        <w:t xml:space="preserve">kiderült, hogy mik azok a legnagyobb kihívások, amikkel </w:t>
      </w:r>
      <w:r w:rsidR="008244CE">
        <w:t>az</w:t>
      </w:r>
      <w:r w:rsidR="00DA1B40">
        <w:t xml:space="preserve"> intézményvezetők és szakemberek küzdenek. Ez sokat segített a tanulmányutak és a tanfolyamok tematikájának testre szabásában. A s</w:t>
      </w:r>
      <w:r>
        <w:t xml:space="preserve">zintén a projekt első felében szervezett dániai tanulmányutakon a résztvevő munkatársak </w:t>
      </w:r>
      <w:r w:rsidR="00DA1B40">
        <w:t>egyrészt</w:t>
      </w:r>
      <w:r>
        <w:t xml:space="preserve"> gyakorlati módszertani eszközöket</w:t>
      </w:r>
      <w:r w:rsidR="00DA1B40">
        <w:t xml:space="preserve"> tanultak és próbáltak ki, másrészt megfigyelhették és megtapasztalhatták a dániai intézményekben folyó munkát. A magyar-román delegációk tagjai között voltak szociális gondozók és ápolók, pedagógusok, mentálhigiénés szakemberek, középvezetők. Különösen nagy hatással volt rájuk az ottani munkaszervezés, mely nagy mértékben épít a szakmaközi teamek munkájára. A teamek </w:t>
      </w:r>
      <w:r w:rsidR="008244CE">
        <w:t>nagyfokú önállóságot kapnak, a kliensek ápolásával és fejlesztésével kapcsolatos primer feladatok az ő hatáskörükbe tartoznak. A teamek rendszeresen tartanak megbeszéléseket, melyek során részletesen megtervezik a gondjukra bízott kliensekkel kapcsolatos munkát, elosztják a feladatokat egymás között. Így a felelősség is megoszlik a tagok között és a nehéz helyzeteket is könnyebben oldják meg, valamint – és ez talán a legfontosabb – a szakmai munkájuk is sokkal hatékonyabb lesz. Ezt a munkamódszert kisebb vagy nagyobb mértékben minden résztvevő szervezet munkatársai már a projekt során elkezdték megvalósítani, így a projekt egyik fő kitűzése, hogy olyan eszközöket és tudást adjon a munkatársak kezébe, amit azonnal, a mindennapi munkájuk során alkalmazni tudnak, intézményi, munkaszervezési szinten is megvalósult. Ezek a teamek és miniteamek a beszámolók alapján a projekt lezárulta után is működnek</w:t>
      </w:r>
      <w:r w:rsidR="00C3689C">
        <w:t xml:space="preserve">. </w:t>
      </w:r>
      <w:r w:rsidR="00352DDF">
        <w:t xml:space="preserve">A tanulmányutakkal kapcsolatos elvárásaink megvalósultak, a résztvevők bepillantást nyertek a magas ápolási igényű személyek számára létrehozott lakóotthonok életébe. Fontos szempont volt, hogy ezekben a lakóotthonokban úgy biztosítják a lakók számára a magas színvonalú szolgáltatásokat, hogy ugyanakkor a lehetőségeikhez képest legnagyobb fokú önrendelkezést és magánélethez való jog gyakorlását biztosítják számukra. A tanulmányutak során a gyakorlatban láthattuk a rehabilitációs szemlélet szerinti pedagógiai munkát, az ehhez kapcsolódó igényfelmérést, a SMART célok szerinti fejlesztést. A bentlakásos, kisebb és nagyobb létszámú lakóotthonok mellett a nappali foglalkoztató és az otthoni segítségnyújtás szolgáltatásait is megismerhettük. A támogató szellemiségű, a kliensek meglévő képességeire alapuló fejlesztő pedagógiai eszközök, és ezek </w:t>
      </w:r>
      <w:r w:rsidR="00C451A6">
        <w:t xml:space="preserve">sikeres </w:t>
      </w:r>
      <w:r w:rsidR="00352DDF">
        <w:t xml:space="preserve">alkalmazása a kihívó viselkedés elkerülésére volt az a tapasztalat, amit szintén, már hazaérkezésük után alkalmazni kezdtek a </w:t>
      </w:r>
      <w:r w:rsidR="00C451A6">
        <w:t xml:space="preserve">szakemberek. A projektidőszak második felében két háromnapos tréning keretében – az igényeknek és kívánságoknak megfelelően </w:t>
      </w:r>
      <w:r w:rsidR="00FF7703">
        <w:t>a következő területeken kaptak képzést a résztvevők: kockázatelemzés</w:t>
      </w:r>
      <w:r w:rsidR="00C451A6">
        <w:t>, kihívó magatartás, konfliktuskezelés és kommunikáció, valamint célokra és részcélokra alapozott fejlesztés, strukturált napirend és</w:t>
      </w:r>
      <w:r w:rsidR="00FF7703">
        <w:t xml:space="preserve"> az</w:t>
      </w:r>
      <w:r w:rsidR="00C451A6">
        <w:t xml:space="preserve"> értelmes tevékenységek megtervezésének és lebonyolításának mindennapos intézményi gyakorlat</w:t>
      </w:r>
      <w:r w:rsidR="00FF7703">
        <w:t>a. Itt is számos olyan eszközt, ötletet kaptak a kezükbe a kollégák, amiket nagyon hasznosnak ítéltek.</w:t>
      </w:r>
    </w:p>
    <w:p w:rsidR="00FF7703" w:rsidRDefault="00FF7703">
      <w:r>
        <w:t>Összefoglalva: az elvártakhoz képest mindenképp eredményesnek ítélhető, hogy:</w:t>
      </w:r>
    </w:p>
    <w:p w:rsidR="00FF7703" w:rsidRDefault="00FF7703" w:rsidP="00FF7703">
      <w:pPr>
        <w:pStyle w:val="Listaszerbekezds"/>
        <w:numPr>
          <w:ilvl w:val="0"/>
          <w:numId w:val="1"/>
        </w:numPr>
      </w:pPr>
      <w:r>
        <w:t>a projektben résztvevő vezetők és középvezetők segítséget kaptak a modern és hatékony munkaszervezés, szolgáltatásszervezés és tervezés területein</w:t>
      </w:r>
    </w:p>
    <w:p w:rsidR="00FF7703" w:rsidRDefault="00FF7703" w:rsidP="00FF7703">
      <w:pPr>
        <w:pStyle w:val="Listaszerbekezds"/>
        <w:numPr>
          <w:ilvl w:val="0"/>
          <w:numId w:val="1"/>
        </w:numPr>
      </w:pPr>
      <w:r>
        <w:t xml:space="preserve">a projektben résztvevő szociális gondozók és ápolók konkrét eszközöket kaptak a számukra </w:t>
      </w:r>
      <w:proofErr w:type="spellStart"/>
      <w:r>
        <w:t>legproblémásabb</w:t>
      </w:r>
      <w:proofErr w:type="spellEnd"/>
      <w:r>
        <w:t xml:space="preserve"> területeken, mint pl. a kihívó viselkedés megelőzése és kezelése</w:t>
      </w:r>
    </w:p>
    <w:p w:rsidR="00FF7703" w:rsidRDefault="00FF7703" w:rsidP="00FF7703">
      <w:pPr>
        <w:pStyle w:val="Listaszerbekezds"/>
        <w:numPr>
          <w:ilvl w:val="0"/>
          <w:numId w:val="1"/>
        </w:numPr>
      </w:pPr>
      <w:r>
        <w:t>a projektben résztvevő szakemberek magukévá tették a rehabilitációs szemléleten alapuló pedagógiai módszertant és annak alkalmazásához konkrét eszközöket is kaptak.</w:t>
      </w:r>
    </w:p>
    <w:p w:rsidR="00C3689C" w:rsidRDefault="00C3689C">
      <w:r>
        <w:lastRenderedPageBreak/>
        <w:t xml:space="preserve">A résztvevői értékelések bizonyították, hogy másik fontos célkitűzésünk, a kollégák közötti őszinte és nyílt kommunikáció szintén megvalósult, hiszen többen azt emelték ki, hogy a dán szakemberek őszintén vallottak a hibás döntésekről is, a mai eredményes munkájukhoz vezető rögös útról, és ez egyrészt megalapozta a hitelességüket, másrészt a magyar és román kollégák is </w:t>
      </w:r>
      <w:r w:rsidR="00352DDF">
        <w:t xml:space="preserve">bátran tudtak tanácsot kérni a komplex esetekkel kapcsolatban. </w:t>
      </w:r>
    </w:p>
    <w:p w:rsidR="00FF7703" w:rsidRDefault="00FF7703">
      <w:r>
        <w:t>Ami a tervezett elvárásokon túl teljesült, az a résztvevő kollégák kliensekhez való hozzáállásának változása, az elismerő, erőforrásokra építő, tiszteletteljes szemlélet átvétele.</w:t>
      </w:r>
    </w:p>
    <w:p w:rsidR="00FF7703" w:rsidRDefault="00FF7703">
      <w:r>
        <w:t>Ami a tervezett elvárásokhoz képest nem teljesült maradéktalanul, az a</w:t>
      </w:r>
      <w:r w:rsidR="00376445">
        <w:t xml:space="preserve">z ún. </w:t>
      </w:r>
      <w:r>
        <w:t xml:space="preserve">szolgáltatási gyűrű </w:t>
      </w:r>
      <w:r w:rsidR="00376445">
        <w:t xml:space="preserve">kialakítása </w:t>
      </w:r>
      <w:r>
        <w:t>dániai gyakorlatának megismerése – egyszerűen azért, mert a rendszer annyira különböző a magyar gyakorlattól, hogy nem voltak átvehető elemei.</w:t>
      </w:r>
      <w:r w:rsidR="00376445">
        <w:t xml:space="preserve"> Ugyanakkor a romániai helyszínű partnertalálkozón résztvevő magyar kollégák tanulmányozhatták ezt a román partnerszervezet példaértékű gyakorlatában.</w:t>
      </w:r>
      <w:bookmarkStart w:id="0" w:name="_GoBack"/>
      <w:bookmarkEnd w:id="0"/>
    </w:p>
    <w:sectPr w:rsidR="00FF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D5A2E"/>
    <w:multiLevelType w:val="hybridMultilevel"/>
    <w:tmpl w:val="A8044E60"/>
    <w:lvl w:ilvl="0" w:tplc="212E2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26"/>
    <w:rsid w:val="00167ABF"/>
    <w:rsid w:val="00352DDF"/>
    <w:rsid w:val="00376445"/>
    <w:rsid w:val="008244CE"/>
    <w:rsid w:val="00B55226"/>
    <w:rsid w:val="00C3689C"/>
    <w:rsid w:val="00C451A6"/>
    <w:rsid w:val="00D07079"/>
    <w:rsid w:val="00DA1B40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AABA"/>
  <w15:chartTrackingRefBased/>
  <w15:docId w15:val="{678B5723-B742-42E3-8B87-36ECB78C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7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645</Words>
  <Characters>4531</Characters>
  <Application>Microsoft Office Word</Application>
  <DocSecurity>0</DocSecurity>
  <Lines>57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Veronika</dc:creator>
  <cp:keywords/>
  <dc:description/>
  <cp:lastModifiedBy>Varga Veronika</cp:lastModifiedBy>
  <cp:revision>1</cp:revision>
  <dcterms:created xsi:type="dcterms:W3CDTF">2019-10-03T10:35:00Z</dcterms:created>
  <dcterms:modified xsi:type="dcterms:W3CDTF">2019-10-03T14:41:00Z</dcterms:modified>
</cp:coreProperties>
</file>